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06A46" w14:textId="77777777" w:rsidR="00B20365" w:rsidRPr="00DD485B" w:rsidRDefault="00900A32">
      <w:pPr>
        <w:rPr>
          <w:b/>
          <w:sz w:val="28"/>
          <w:szCs w:val="28"/>
        </w:rPr>
      </w:pPr>
      <w:r w:rsidRPr="00DD485B">
        <w:rPr>
          <w:b/>
          <w:sz w:val="28"/>
          <w:szCs w:val="28"/>
        </w:rPr>
        <w:t xml:space="preserve">COMM 3319                </w:t>
      </w:r>
      <w:r w:rsidRPr="00C30C2B">
        <w:rPr>
          <w:b/>
          <w:sz w:val="32"/>
          <w:szCs w:val="32"/>
        </w:rPr>
        <w:t>Forgiveness—A Perspective</w:t>
      </w:r>
    </w:p>
    <w:p w14:paraId="5F5A0912" w14:textId="77777777" w:rsidR="00E86BBD" w:rsidRPr="00DD485B" w:rsidRDefault="00E86BBD">
      <w:pPr>
        <w:rPr>
          <w:b/>
          <w:sz w:val="28"/>
          <w:szCs w:val="28"/>
        </w:rPr>
      </w:pPr>
      <w:r w:rsidRPr="00DD485B">
        <w:rPr>
          <w:b/>
          <w:sz w:val="28"/>
          <w:szCs w:val="28"/>
        </w:rPr>
        <w:t>Forgiveness</w:t>
      </w:r>
    </w:p>
    <w:p w14:paraId="1C1AEB4E" w14:textId="77777777" w:rsidR="00E86BBD" w:rsidRPr="00157071" w:rsidRDefault="00E86BBD">
      <w:pPr>
        <w:rPr>
          <w:sz w:val="24"/>
          <w:szCs w:val="24"/>
        </w:rPr>
      </w:pPr>
      <w:r w:rsidRPr="00157071">
        <w:rPr>
          <w:sz w:val="24"/>
          <w:szCs w:val="24"/>
        </w:rPr>
        <w:t>One definition: “The willingness to abandon one’s right to resentment, negative judgment and indifferent behavior toward one who unjustly hurt us, while fostering the undeserved qualities of compassion, generosity, and even love towards him or her.”</w:t>
      </w:r>
      <w:r w:rsidRPr="00157071">
        <w:rPr>
          <w:rStyle w:val="FootnoteReference"/>
          <w:sz w:val="24"/>
          <w:szCs w:val="24"/>
        </w:rPr>
        <w:footnoteReference w:id="1"/>
      </w:r>
    </w:p>
    <w:p w14:paraId="4FC1DB2A" w14:textId="49D91822" w:rsidR="002C4BF2" w:rsidRPr="00157071" w:rsidRDefault="002C4BF2">
      <w:pPr>
        <w:rPr>
          <w:i/>
          <w:sz w:val="24"/>
          <w:szCs w:val="24"/>
        </w:rPr>
      </w:pPr>
      <w:r w:rsidRPr="00157071">
        <w:rPr>
          <w:sz w:val="24"/>
          <w:szCs w:val="24"/>
        </w:rPr>
        <w:t xml:space="preserve">And this is the paradox: </w:t>
      </w:r>
      <w:r w:rsidRPr="00157071">
        <w:rPr>
          <w:i/>
          <w:sz w:val="24"/>
          <w:szCs w:val="24"/>
        </w:rPr>
        <w:t>piece of mind com</w:t>
      </w:r>
      <w:r w:rsidR="00E96ECC" w:rsidRPr="00157071">
        <w:rPr>
          <w:i/>
          <w:sz w:val="24"/>
          <w:szCs w:val="24"/>
        </w:rPr>
        <w:t>es</w:t>
      </w:r>
      <w:r w:rsidRPr="00157071">
        <w:rPr>
          <w:i/>
          <w:sz w:val="24"/>
          <w:szCs w:val="24"/>
        </w:rPr>
        <w:t xml:space="preserve"> more in forgiving others than in being forgiven.</w:t>
      </w:r>
    </w:p>
    <w:p w14:paraId="5B01AD34" w14:textId="77777777" w:rsidR="00900A32" w:rsidRPr="00DD485B" w:rsidRDefault="00E86BBD">
      <w:pPr>
        <w:rPr>
          <w:sz w:val="28"/>
          <w:szCs w:val="28"/>
        </w:rPr>
      </w:pPr>
      <w:r w:rsidRPr="00DD485B">
        <w:rPr>
          <w:b/>
          <w:sz w:val="28"/>
          <w:szCs w:val="28"/>
        </w:rPr>
        <w:t xml:space="preserve">The </w:t>
      </w:r>
      <w:r w:rsidR="00112340">
        <w:rPr>
          <w:b/>
          <w:sz w:val="28"/>
          <w:szCs w:val="28"/>
        </w:rPr>
        <w:t xml:space="preserve">spiritual </w:t>
      </w:r>
      <w:r w:rsidRPr="00DD485B">
        <w:rPr>
          <w:b/>
          <w:sz w:val="28"/>
          <w:szCs w:val="28"/>
        </w:rPr>
        <w:t xml:space="preserve">vs. the secular </w:t>
      </w:r>
      <w:r w:rsidR="00D071F4" w:rsidRPr="00DD485B">
        <w:rPr>
          <w:b/>
          <w:sz w:val="28"/>
          <w:szCs w:val="28"/>
        </w:rPr>
        <w:t>aspect</w:t>
      </w:r>
    </w:p>
    <w:p w14:paraId="6A5E80A6" w14:textId="77777777" w:rsidR="00900A32" w:rsidRPr="00DD485B" w:rsidRDefault="00900A32">
      <w:pPr>
        <w:rPr>
          <w:b/>
          <w:sz w:val="28"/>
          <w:szCs w:val="28"/>
        </w:rPr>
      </w:pPr>
      <w:r w:rsidRPr="00DD485B">
        <w:rPr>
          <w:b/>
          <w:sz w:val="28"/>
          <w:szCs w:val="28"/>
        </w:rPr>
        <w:t>Positive Psychology—Martin Seligman and Mihaly Csikszentmihalyi</w:t>
      </w:r>
    </w:p>
    <w:p w14:paraId="467A5B90" w14:textId="6E34202A" w:rsidR="00900A32" w:rsidRPr="00157071" w:rsidRDefault="00900A32" w:rsidP="00D85094">
      <w:pPr>
        <w:rPr>
          <w:sz w:val="24"/>
          <w:szCs w:val="24"/>
        </w:rPr>
      </w:pPr>
      <w:r w:rsidRPr="00157071">
        <w:rPr>
          <w:sz w:val="24"/>
          <w:szCs w:val="24"/>
        </w:rPr>
        <w:t>They describe Positive Psychology and what it means for the individual:</w:t>
      </w:r>
      <w:r w:rsidR="00D85094" w:rsidRPr="00157071">
        <w:rPr>
          <w:sz w:val="24"/>
          <w:szCs w:val="24"/>
        </w:rPr>
        <w:t xml:space="preserve"> </w:t>
      </w:r>
      <w:r w:rsidRPr="00157071">
        <w:rPr>
          <w:sz w:val="24"/>
          <w:szCs w:val="24"/>
        </w:rPr>
        <w:t>The capacity for love and vocation</w:t>
      </w:r>
      <w:r w:rsidR="00D85094" w:rsidRPr="00157071">
        <w:rPr>
          <w:sz w:val="24"/>
          <w:szCs w:val="24"/>
        </w:rPr>
        <w:t>; c</w:t>
      </w:r>
      <w:r w:rsidRPr="00157071">
        <w:rPr>
          <w:sz w:val="24"/>
          <w:szCs w:val="24"/>
        </w:rPr>
        <w:t>ourage</w:t>
      </w:r>
      <w:r w:rsidR="00D85094" w:rsidRPr="00157071">
        <w:rPr>
          <w:sz w:val="24"/>
          <w:szCs w:val="24"/>
        </w:rPr>
        <w:t xml:space="preserve">; </w:t>
      </w:r>
      <w:r w:rsidRPr="00157071">
        <w:rPr>
          <w:sz w:val="24"/>
          <w:szCs w:val="24"/>
        </w:rPr>
        <w:t>Interpersonal skill</w:t>
      </w:r>
      <w:r w:rsidR="00D85094" w:rsidRPr="00157071">
        <w:rPr>
          <w:sz w:val="24"/>
          <w:szCs w:val="24"/>
        </w:rPr>
        <w:t>; a</w:t>
      </w:r>
      <w:r w:rsidRPr="00157071">
        <w:rPr>
          <w:sz w:val="24"/>
          <w:szCs w:val="24"/>
        </w:rPr>
        <w:t>esthetic sensibility</w:t>
      </w:r>
      <w:r w:rsidR="00D85094" w:rsidRPr="00157071">
        <w:rPr>
          <w:sz w:val="24"/>
          <w:szCs w:val="24"/>
        </w:rPr>
        <w:t>; p</w:t>
      </w:r>
      <w:r w:rsidRPr="00157071">
        <w:rPr>
          <w:sz w:val="24"/>
          <w:szCs w:val="24"/>
        </w:rPr>
        <w:t>erseverance</w:t>
      </w:r>
      <w:r w:rsidR="00D85094" w:rsidRPr="00157071">
        <w:rPr>
          <w:sz w:val="24"/>
          <w:szCs w:val="24"/>
        </w:rPr>
        <w:t>; s</w:t>
      </w:r>
      <w:r w:rsidRPr="00157071">
        <w:rPr>
          <w:sz w:val="24"/>
          <w:szCs w:val="24"/>
        </w:rPr>
        <w:t>pirituality</w:t>
      </w:r>
      <w:r w:rsidR="00D85094" w:rsidRPr="00157071">
        <w:rPr>
          <w:sz w:val="24"/>
          <w:szCs w:val="24"/>
        </w:rPr>
        <w:t>; and w</w:t>
      </w:r>
      <w:r w:rsidRPr="00157071">
        <w:rPr>
          <w:sz w:val="24"/>
          <w:szCs w:val="24"/>
        </w:rPr>
        <w:t>isdom</w:t>
      </w:r>
      <w:r w:rsidR="00D85094" w:rsidRPr="00157071">
        <w:rPr>
          <w:sz w:val="24"/>
          <w:szCs w:val="24"/>
        </w:rPr>
        <w:t>.</w:t>
      </w:r>
      <w:r w:rsidR="006A555E">
        <w:rPr>
          <w:sz w:val="24"/>
          <w:szCs w:val="24"/>
        </w:rPr>
        <w:t xml:space="preserve">  Those who embrace Positive Psychology are more prone to forgiveness.</w:t>
      </w:r>
    </w:p>
    <w:p w14:paraId="5F17756F" w14:textId="77777777" w:rsidR="00900A32" w:rsidRPr="00DD485B" w:rsidRDefault="00900A32" w:rsidP="00900A32">
      <w:pPr>
        <w:rPr>
          <w:b/>
          <w:sz w:val="28"/>
          <w:szCs w:val="28"/>
        </w:rPr>
      </w:pPr>
      <w:r w:rsidRPr="00DD485B">
        <w:rPr>
          <w:b/>
          <w:sz w:val="28"/>
          <w:szCs w:val="28"/>
        </w:rPr>
        <w:t>Forgiveness and Cognitive Behavioral Therapy</w:t>
      </w:r>
    </w:p>
    <w:p w14:paraId="2201002A" w14:textId="77777777" w:rsidR="00900A32" w:rsidRPr="00157071" w:rsidRDefault="00900A32" w:rsidP="00900A32">
      <w:pPr>
        <w:rPr>
          <w:sz w:val="24"/>
          <w:szCs w:val="24"/>
        </w:rPr>
      </w:pPr>
      <w:r w:rsidRPr="00157071">
        <w:rPr>
          <w:sz w:val="24"/>
          <w:szCs w:val="24"/>
        </w:rPr>
        <w:t>Advocates believe that if one changes the way one thinks about one’s pain, one’s perpetrator, and one’s injury a person can forgive and that this act, this change of heart, this new way of thinking about one’s injuries can bring about happiness and contentment.</w:t>
      </w:r>
    </w:p>
    <w:p w14:paraId="1B7000C2" w14:textId="77777777" w:rsidR="00900A32" w:rsidRPr="00157071" w:rsidRDefault="00900A32" w:rsidP="00D85094">
      <w:pPr>
        <w:rPr>
          <w:sz w:val="24"/>
          <w:szCs w:val="24"/>
        </w:rPr>
      </w:pPr>
      <w:r w:rsidRPr="00157071">
        <w:rPr>
          <w:sz w:val="24"/>
          <w:szCs w:val="24"/>
        </w:rPr>
        <w:t>But what about the following?</w:t>
      </w:r>
      <w:r w:rsidR="00D85094" w:rsidRPr="00157071">
        <w:rPr>
          <w:sz w:val="24"/>
          <w:szCs w:val="24"/>
        </w:rPr>
        <w:t xml:space="preserve">  </w:t>
      </w:r>
      <w:r w:rsidRPr="00157071">
        <w:rPr>
          <w:sz w:val="24"/>
          <w:szCs w:val="24"/>
        </w:rPr>
        <w:t>Justice</w:t>
      </w:r>
      <w:r w:rsidR="00D85094" w:rsidRPr="00157071">
        <w:rPr>
          <w:sz w:val="24"/>
          <w:szCs w:val="24"/>
        </w:rPr>
        <w:t xml:space="preserve">; </w:t>
      </w:r>
      <w:r w:rsidRPr="00157071">
        <w:rPr>
          <w:sz w:val="24"/>
          <w:szCs w:val="24"/>
        </w:rPr>
        <w:t>Retribution</w:t>
      </w:r>
      <w:r w:rsidR="00D85094" w:rsidRPr="00157071">
        <w:rPr>
          <w:sz w:val="24"/>
          <w:szCs w:val="24"/>
        </w:rPr>
        <w:t xml:space="preserve">; </w:t>
      </w:r>
      <w:r w:rsidRPr="00157071">
        <w:rPr>
          <w:sz w:val="24"/>
          <w:szCs w:val="24"/>
        </w:rPr>
        <w:t>Mercy</w:t>
      </w:r>
    </w:p>
    <w:p w14:paraId="32D9E07A" w14:textId="77777777" w:rsidR="00900A32" w:rsidRPr="00157071" w:rsidRDefault="00900A32" w:rsidP="00900A32">
      <w:pPr>
        <w:rPr>
          <w:sz w:val="24"/>
          <w:szCs w:val="24"/>
        </w:rPr>
      </w:pPr>
      <w:r w:rsidRPr="00157071">
        <w:rPr>
          <w:sz w:val="24"/>
          <w:szCs w:val="24"/>
        </w:rPr>
        <w:t>Can we imagine a situation where forgiveness might be morally inappropriate and mercy a questionable substitute for justice?</w:t>
      </w:r>
    </w:p>
    <w:p w14:paraId="6B858587" w14:textId="77777777" w:rsidR="00D85094" w:rsidRPr="00DD485B" w:rsidRDefault="00D85094" w:rsidP="00D85094">
      <w:pPr>
        <w:rPr>
          <w:rFonts w:cs="Arial"/>
          <w:b/>
          <w:sz w:val="28"/>
          <w:szCs w:val="28"/>
        </w:rPr>
      </w:pPr>
      <w:r w:rsidRPr="00DD485B">
        <w:rPr>
          <w:rFonts w:cs="Arial"/>
          <w:b/>
          <w:sz w:val="28"/>
          <w:szCs w:val="28"/>
        </w:rPr>
        <w:t>The Three-Fold Bias in Counseling</w:t>
      </w:r>
    </w:p>
    <w:p w14:paraId="7C608ABE" w14:textId="77777777" w:rsidR="00D85094" w:rsidRPr="00157071" w:rsidRDefault="00D85094" w:rsidP="00D85094">
      <w:pPr>
        <w:pStyle w:val="ListParagraph"/>
        <w:numPr>
          <w:ilvl w:val="0"/>
          <w:numId w:val="6"/>
        </w:numPr>
        <w:rPr>
          <w:rFonts w:cs="Arial"/>
          <w:sz w:val="24"/>
          <w:szCs w:val="24"/>
        </w:rPr>
      </w:pPr>
      <w:r w:rsidRPr="00157071">
        <w:rPr>
          <w:rFonts w:cs="Arial"/>
          <w:sz w:val="24"/>
          <w:szCs w:val="24"/>
        </w:rPr>
        <w:t>Forgiveness is always to be desired;</w:t>
      </w:r>
    </w:p>
    <w:p w14:paraId="1EB7A139" w14:textId="77777777" w:rsidR="00D85094" w:rsidRPr="00157071" w:rsidRDefault="00D85094" w:rsidP="00D85094">
      <w:pPr>
        <w:pStyle w:val="ListParagraph"/>
        <w:numPr>
          <w:ilvl w:val="0"/>
          <w:numId w:val="6"/>
        </w:numPr>
        <w:rPr>
          <w:rFonts w:cs="Arial"/>
          <w:sz w:val="24"/>
          <w:szCs w:val="24"/>
        </w:rPr>
      </w:pPr>
      <w:r w:rsidRPr="00157071">
        <w:rPr>
          <w:rFonts w:cs="Arial"/>
          <w:sz w:val="24"/>
          <w:szCs w:val="24"/>
        </w:rPr>
        <w:t>Counselors have the power to induce forgiveness; and</w:t>
      </w:r>
    </w:p>
    <w:p w14:paraId="05B0C77A" w14:textId="77777777" w:rsidR="00D85094" w:rsidRPr="00157071" w:rsidRDefault="00D85094" w:rsidP="00D85094">
      <w:pPr>
        <w:pStyle w:val="ListParagraph"/>
        <w:numPr>
          <w:ilvl w:val="0"/>
          <w:numId w:val="6"/>
        </w:numPr>
        <w:rPr>
          <w:rFonts w:cs="Arial"/>
          <w:sz w:val="24"/>
          <w:szCs w:val="24"/>
        </w:rPr>
      </w:pPr>
      <w:r w:rsidRPr="00157071">
        <w:rPr>
          <w:rFonts w:cs="Arial"/>
          <w:sz w:val="24"/>
          <w:szCs w:val="24"/>
        </w:rPr>
        <w:t>Forgiveness is a technique that can be taught.</w:t>
      </w:r>
    </w:p>
    <w:p w14:paraId="69E13689" w14:textId="77777777" w:rsidR="002C4BF2" w:rsidRPr="00157071" w:rsidRDefault="002C4BF2" w:rsidP="002C4BF2">
      <w:pPr>
        <w:pStyle w:val="ListParagraph"/>
        <w:rPr>
          <w:rFonts w:cs="Arial"/>
          <w:sz w:val="24"/>
          <w:szCs w:val="24"/>
        </w:rPr>
      </w:pPr>
    </w:p>
    <w:p w14:paraId="7FF60DD7" w14:textId="6B495B00" w:rsidR="002C4BF2" w:rsidRPr="00157071" w:rsidRDefault="002C4BF2" w:rsidP="002C4BF2">
      <w:pPr>
        <w:pStyle w:val="ListParagraph"/>
        <w:rPr>
          <w:rFonts w:cs="Arial"/>
          <w:sz w:val="24"/>
          <w:szCs w:val="24"/>
        </w:rPr>
      </w:pPr>
      <w:r w:rsidRPr="00157071">
        <w:rPr>
          <w:rFonts w:cs="Arial"/>
          <w:sz w:val="24"/>
          <w:szCs w:val="24"/>
        </w:rPr>
        <w:t xml:space="preserve">But </w:t>
      </w:r>
      <w:r w:rsidR="006008C8">
        <w:rPr>
          <w:rFonts w:cs="Arial"/>
          <w:sz w:val="24"/>
          <w:szCs w:val="24"/>
        </w:rPr>
        <w:t>if someone doesn’t want to forgive, can they be taught to</w:t>
      </w:r>
      <w:r w:rsidRPr="00157071">
        <w:rPr>
          <w:rFonts w:cs="Arial"/>
          <w:sz w:val="24"/>
          <w:szCs w:val="24"/>
        </w:rPr>
        <w:t>?</w:t>
      </w:r>
    </w:p>
    <w:p w14:paraId="5EE1992A" w14:textId="77777777" w:rsidR="00900A32" w:rsidRPr="00DD485B" w:rsidRDefault="004217E6" w:rsidP="00900A32">
      <w:pPr>
        <w:rPr>
          <w:b/>
          <w:sz w:val="28"/>
          <w:szCs w:val="28"/>
        </w:rPr>
      </w:pPr>
      <w:r w:rsidRPr="00DD485B">
        <w:rPr>
          <w:b/>
          <w:sz w:val="28"/>
          <w:szCs w:val="28"/>
        </w:rPr>
        <w:t>The Sunflower—a book by Simon Wiesenthal</w:t>
      </w:r>
    </w:p>
    <w:p w14:paraId="0FBDD0BA" w14:textId="56DDD630" w:rsidR="004217E6" w:rsidRPr="00157071" w:rsidRDefault="004217E6" w:rsidP="00900A32">
      <w:pPr>
        <w:rPr>
          <w:rFonts w:cs="Arial"/>
          <w:sz w:val="24"/>
          <w:szCs w:val="24"/>
        </w:rPr>
      </w:pPr>
      <w:r w:rsidRPr="00157071">
        <w:rPr>
          <w:rFonts w:cs="Arial"/>
          <w:sz w:val="24"/>
          <w:szCs w:val="24"/>
        </w:rPr>
        <w:t>While imprisoned in a Nazi concentration camp,</w:t>
      </w:r>
      <w:r w:rsidR="00B80CC6" w:rsidRPr="00157071">
        <w:rPr>
          <w:rFonts w:cs="Arial"/>
          <w:sz w:val="24"/>
          <w:szCs w:val="24"/>
        </w:rPr>
        <w:t xml:space="preserve"> a Jewish prisoner,</w:t>
      </w:r>
      <w:r w:rsidRPr="00157071">
        <w:rPr>
          <w:rFonts w:cs="Arial"/>
          <w:sz w:val="24"/>
          <w:szCs w:val="24"/>
        </w:rPr>
        <w:t xml:space="preserve"> Simon Wiesenthal</w:t>
      </w:r>
      <w:r w:rsidR="00157071" w:rsidRPr="00157071">
        <w:rPr>
          <w:rFonts w:cs="Arial"/>
          <w:sz w:val="24"/>
          <w:szCs w:val="24"/>
        </w:rPr>
        <w:t>,</w:t>
      </w:r>
      <w:r w:rsidRPr="00157071">
        <w:rPr>
          <w:rFonts w:cs="Arial"/>
          <w:sz w:val="24"/>
          <w:szCs w:val="24"/>
        </w:rPr>
        <w:t xml:space="preserve"> was taken one day from his work detail to the bedside of a dying member of the</w:t>
      </w:r>
      <w:r w:rsidR="00B80CC6" w:rsidRPr="00157071">
        <w:rPr>
          <w:rFonts w:cs="Arial"/>
          <w:sz w:val="24"/>
          <w:szCs w:val="24"/>
        </w:rPr>
        <w:t xml:space="preserve"> Nazi</w:t>
      </w:r>
      <w:r w:rsidRPr="00157071">
        <w:rPr>
          <w:rFonts w:cs="Arial"/>
          <w:sz w:val="24"/>
          <w:szCs w:val="24"/>
        </w:rPr>
        <w:t xml:space="preserve"> SS</w:t>
      </w:r>
      <w:r w:rsidR="005200DA" w:rsidRPr="00157071">
        <w:rPr>
          <w:rFonts w:cs="Arial"/>
          <w:sz w:val="24"/>
          <w:szCs w:val="24"/>
        </w:rPr>
        <w:t xml:space="preserve"> who</w:t>
      </w:r>
      <w:r w:rsidR="00157071" w:rsidRPr="00157071">
        <w:rPr>
          <w:rFonts w:cs="Arial"/>
          <w:sz w:val="24"/>
          <w:szCs w:val="24"/>
        </w:rPr>
        <w:t xml:space="preserve"> had been</w:t>
      </w:r>
      <w:r w:rsidR="005200DA" w:rsidRPr="00157071">
        <w:rPr>
          <w:rFonts w:cs="Arial"/>
          <w:sz w:val="24"/>
          <w:szCs w:val="24"/>
        </w:rPr>
        <w:t xml:space="preserve"> blinded by his injuries</w:t>
      </w:r>
      <w:r w:rsidRPr="00157071">
        <w:rPr>
          <w:rFonts w:cs="Arial"/>
          <w:sz w:val="24"/>
          <w:szCs w:val="24"/>
        </w:rPr>
        <w:t xml:space="preserve">. Haunted by the crimes in which he had participated, the soldier </w:t>
      </w:r>
      <w:r w:rsidR="00157071">
        <w:rPr>
          <w:rFonts w:cs="Arial"/>
          <w:sz w:val="24"/>
          <w:szCs w:val="24"/>
        </w:rPr>
        <w:lastRenderedPageBreak/>
        <w:t>wa</w:t>
      </w:r>
      <w:r w:rsidRPr="00157071">
        <w:rPr>
          <w:rFonts w:cs="Arial"/>
          <w:sz w:val="24"/>
          <w:szCs w:val="24"/>
        </w:rPr>
        <w:t>nted to confess to--and obtain</w:t>
      </w:r>
      <w:r w:rsidRPr="00DD485B">
        <w:rPr>
          <w:rFonts w:cs="Arial"/>
          <w:sz w:val="28"/>
          <w:szCs w:val="28"/>
        </w:rPr>
        <w:t xml:space="preserve"> </w:t>
      </w:r>
      <w:r w:rsidRPr="00157071">
        <w:rPr>
          <w:rFonts w:cs="Arial"/>
          <w:sz w:val="24"/>
          <w:szCs w:val="24"/>
        </w:rPr>
        <w:t>absolution</w:t>
      </w:r>
      <w:r w:rsidR="00157071" w:rsidRPr="00157071">
        <w:rPr>
          <w:rFonts w:cs="Arial"/>
          <w:sz w:val="24"/>
          <w:szCs w:val="24"/>
        </w:rPr>
        <w:t xml:space="preserve"> from--</w:t>
      </w:r>
      <w:r w:rsidRPr="00157071">
        <w:rPr>
          <w:rFonts w:cs="Arial"/>
          <w:sz w:val="24"/>
          <w:szCs w:val="24"/>
        </w:rPr>
        <w:t>a Jew.</w:t>
      </w:r>
      <w:r w:rsidR="00B80CC6" w:rsidRPr="00157071">
        <w:rPr>
          <w:rFonts w:cs="Arial"/>
          <w:sz w:val="24"/>
          <w:szCs w:val="24"/>
        </w:rPr>
        <w:t xml:space="preserve"> </w:t>
      </w:r>
      <w:r w:rsidRPr="00157071">
        <w:rPr>
          <w:rFonts w:cs="Arial"/>
          <w:sz w:val="24"/>
          <w:szCs w:val="24"/>
        </w:rPr>
        <w:t xml:space="preserve"> Faced with the choice</w:t>
      </w:r>
      <w:r w:rsidR="00112340" w:rsidRPr="00157071">
        <w:rPr>
          <w:rFonts w:cs="Arial"/>
          <w:sz w:val="24"/>
          <w:szCs w:val="24"/>
        </w:rPr>
        <w:t>s</w:t>
      </w:r>
      <w:r w:rsidRPr="00157071">
        <w:rPr>
          <w:rFonts w:cs="Arial"/>
          <w:sz w:val="24"/>
          <w:szCs w:val="24"/>
        </w:rPr>
        <w:t xml:space="preserve"> between compassion and justice, silence and truth, Wiesenthal said nothing. </w:t>
      </w:r>
    </w:p>
    <w:p w14:paraId="30E80A7C" w14:textId="52CC226F" w:rsidR="00FB79C8" w:rsidRPr="00DD485B" w:rsidRDefault="004217E6" w:rsidP="00900A32">
      <w:pPr>
        <w:rPr>
          <w:rFonts w:cs="Arial"/>
          <w:sz w:val="28"/>
          <w:szCs w:val="28"/>
        </w:rPr>
      </w:pPr>
      <w:r w:rsidRPr="00157071">
        <w:rPr>
          <w:rFonts w:cs="Arial"/>
          <w:sz w:val="24"/>
          <w:szCs w:val="24"/>
        </w:rPr>
        <w:t>Did Wiesenthal act appropriately in terms of morality?  In terms of mercy?</w:t>
      </w:r>
    </w:p>
    <w:p w14:paraId="50E70366" w14:textId="77777777" w:rsidR="00FB79C8" w:rsidRPr="00DD485B" w:rsidRDefault="00FB79C8" w:rsidP="00900A32">
      <w:pPr>
        <w:rPr>
          <w:rFonts w:cs="Arial"/>
          <w:b/>
          <w:sz w:val="28"/>
          <w:szCs w:val="28"/>
        </w:rPr>
      </w:pPr>
      <w:r w:rsidRPr="00DD485B">
        <w:rPr>
          <w:rFonts w:cs="Arial"/>
          <w:b/>
          <w:sz w:val="28"/>
          <w:szCs w:val="28"/>
        </w:rPr>
        <w:t>Personality and Forgiveness</w:t>
      </w:r>
    </w:p>
    <w:p w14:paraId="497A3D6A" w14:textId="77777777" w:rsidR="00FB79C8" w:rsidRPr="00157071" w:rsidRDefault="00FB79C8" w:rsidP="00900A32">
      <w:pPr>
        <w:rPr>
          <w:rFonts w:cs="Arial"/>
          <w:sz w:val="24"/>
          <w:szCs w:val="24"/>
        </w:rPr>
      </w:pPr>
      <w:r w:rsidRPr="00157071">
        <w:rPr>
          <w:rFonts w:cs="Arial"/>
          <w:sz w:val="24"/>
          <w:szCs w:val="24"/>
        </w:rPr>
        <w:t>It can be said there are three levels of</w:t>
      </w:r>
      <w:r w:rsidR="00AF4357" w:rsidRPr="00157071">
        <w:rPr>
          <w:rFonts w:cs="Arial"/>
          <w:sz w:val="24"/>
          <w:szCs w:val="24"/>
        </w:rPr>
        <w:t xml:space="preserve"> our</w:t>
      </w:r>
      <w:r w:rsidR="007C7022" w:rsidRPr="00157071">
        <w:rPr>
          <w:rFonts w:cs="Arial"/>
          <w:sz w:val="24"/>
          <w:szCs w:val="24"/>
        </w:rPr>
        <w:t xml:space="preserve"> </w:t>
      </w:r>
      <w:r w:rsidRPr="00157071">
        <w:rPr>
          <w:rFonts w:cs="Arial"/>
          <w:sz w:val="24"/>
          <w:szCs w:val="24"/>
        </w:rPr>
        <w:t>personality</w:t>
      </w:r>
      <w:r w:rsidR="00DD485B" w:rsidRPr="00157071">
        <w:rPr>
          <w:rFonts w:cs="Arial"/>
          <w:sz w:val="24"/>
          <w:szCs w:val="24"/>
        </w:rPr>
        <w:t xml:space="preserve"> and forgiveness</w:t>
      </w:r>
      <w:r w:rsidRPr="00157071">
        <w:rPr>
          <w:rStyle w:val="FootnoteReference"/>
          <w:rFonts w:cs="Arial"/>
          <w:sz w:val="24"/>
          <w:szCs w:val="24"/>
        </w:rPr>
        <w:footnoteReference w:id="2"/>
      </w:r>
    </w:p>
    <w:p w14:paraId="7192F1C8" w14:textId="77777777" w:rsidR="00AF4357" w:rsidRPr="00157071" w:rsidRDefault="00FB79C8" w:rsidP="00900A32">
      <w:pPr>
        <w:rPr>
          <w:rFonts w:cs="Arial"/>
          <w:sz w:val="24"/>
          <w:szCs w:val="24"/>
        </w:rPr>
      </w:pPr>
      <w:r w:rsidRPr="00157071">
        <w:rPr>
          <w:rFonts w:cs="Arial"/>
          <w:sz w:val="24"/>
          <w:szCs w:val="24"/>
        </w:rPr>
        <w:tab/>
        <w:t>Level One—non</w:t>
      </w:r>
      <w:r w:rsidR="00AF4357" w:rsidRPr="00157071">
        <w:rPr>
          <w:rFonts w:cs="Arial"/>
          <w:sz w:val="24"/>
          <w:szCs w:val="24"/>
        </w:rPr>
        <w:t>-</w:t>
      </w:r>
      <w:r w:rsidRPr="00157071">
        <w:rPr>
          <w:rFonts w:cs="Arial"/>
          <w:sz w:val="24"/>
          <w:szCs w:val="24"/>
        </w:rPr>
        <w:t>conditional dimensions called “traits</w:t>
      </w:r>
      <w:r w:rsidR="00AF4357" w:rsidRPr="00157071">
        <w:rPr>
          <w:rFonts w:cs="Arial"/>
          <w:sz w:val="24"/>
          <w:szCs w:val="24"/>
        </w:rPr>
        <w:t>,” most of which we are not consciously aware</w:t>
      </w:r>
    </w:p>
    <w:p w14:paraId="2D52838A" w14:textId="77777777" w:rsidR="00FB79C8" w:rsidRPr="00157071" w:rsidRDefault="00FB79C8" w:rsidP="00900A32">
      <w:pPr>
        <w:rPr>
          <w:rFonts w:cs="Arial"/>
          <w:sz w:val="24"/>
          <w:szCs w:val="24"/>
        </w:rPr>
      </w:pPr>
      <w:r w:rsidRPr="00157071">
        <w:rPr>
          <w:rFonts w:cs="Arial"/>
          <w:sz w:val="24"/>
          <w:szCs w:val="24"/>
        </w:rPr>
        <w:tab/>
        <w:t>Level Two—Contextualized strategies, plans and concerns that enable a person to solve various life tasks and achieve personally important life goals</w:t>
      </w:r>
    </w:p>
    <w:p w14:paraId="518CFE9A" w14:textId="77777777" w:rsidR="004856DD" w:rsidRPr="00157071" w:rsidRDefault="00FB79C8" w:rsidP="00900A32">
      <w:pPr>
        <w:rPr>
          <w:rFonts w:cs="Arial"/>
          <w:sz w:val="24"/>
          <w:szCs w:val="24"/>
        </w:rPr>
      </w:pPr>
      <w:r w:rsidRPr="00157071">
        <w:rPr>
          <w:rFonts w:cs="Arial"/>
          <w:sz w:val="24"/>
          <w:szCs w:val="24"/>
        </w:rPr>
        <w:tab/>
        <w:t>Level Three—Identity, or the life narrative—reflected in the stories that people construct to provide them with a sense of overall meaning and purpose to their lives</w:t>
      </w:r>
    </w:p>
    <w:p w14:paraId="29104000" w14:textId="77777777" w:rsidR="004856DD" w:rsidRPr="00DD485B" w:rsidRDefault="004856DD" w:rsidP="00900A32">
      <w:pPr>
        <w:rPr>
          <w:rFonts w:cs="Arial"/>
          <w:b/>
          <w:sz w:val="28"/>
          <w:szCs w:val="28"/>
        </w:rPr>
      </w:pPr>
      <w:r w:rsidRPr="00DD485B">
        <w:rPr>
          <w:rFonts w:cs="Arial"/>
          <w:b/>
          <w:sz w:val="28"/>
          <w:szCs w:val="28"/>
        </w:rPr>
        <w:t>Forgiveness as a Trait</w:t>
      </w:r>
    </w:p>
    <w:p w14:paraId="6F74029C" w14:textId="2DC1C2D7" w:rsidR="004856DD" w:rsidRPr="00157071" w:rsidRDefault="004856DD" w:rsidP="00900A32">
      <w:pPr>
        <w:rPr>
          <w:rFonts w:cs="Arial"/>
          <w:sz w:val="24"/>
          <w:szCs w:val="24"/>
        </w:rPr>
      </w:pPr>
      <w:r w:rsidRPr="00DD485B">
        <w:rPr>
          <w:rFonts w:cs="Arial"/>
          <w:sz w:val="28"/>
          <w:szCs w:val="28"/>
        </w:rPr>
        <w:tab/>
      </w:r>
      <w:r w:rsidRPr="00157071">
        <w:rPr>
          <w:rFonts w:cs="Arial"/>
          <w:sz w:val="24"/>
          <w:szCs w:val="24"/>
        </w:rPr>
        <w:t>One way to look at this aspect is the concept of “forgivingness,” that is, a virtue in that it is a disposition to abort one’s anger at persons one takes to have wronged one culpably, by seeing them in the benevolent terms provided by reasons of forgiving.”</w:t>
      </w:r>
      <w:r w:rsidR="00157071" w:rsidRPr="00157071">
        <w:rPr>
          <w:rFonts w:cs="Arial"/>
          <w:sz w:val="24"/>
          <w:szCs w:val="24"/>
        </w:rPr>
        <w:t xml:space="preserve">  To do so we identify with the following:</w:t>
      </w:r>
    </w:p>
    <w:p w14:paraId="509506DE" w14:textId="18E4BD5C" w:rsidR="004856DD" w:rsidRPr="00157071" w:rsidRDefault="004856DD" w:rsidP="00900A32">
      <w:pPr>
        <w:rPr>
          <w:rFonts w:cs="Arial"/>
          <w:sz w:val="24"/>
          <w:szCs w:val="24"/>
        </w:rPr>
      </w:pPr>
      <w:r w:rsidRPr="00157071">
        <w:rPr>
          <w:rFonts w:cs="Arial"/>
          <w:sz w:val="24"/>
          <w:szCs w:val="24"/>
        </w:rPr>
        <w:tab/>
        <w:t>. Aware of a repentant spirit in the offender</w:t>
      </w:r>
    </w:p>
    <w:p w14:paraId="00355795" w14:textId="14803B8E" w:rsidR="004856DD" w:rsidRPr="00157071" w:rsidRDefault="004856DD" w:rsidP="00112340">
      <w:pPr>
        <w:rPr>
          <w:rFonts w:cs="Arial"/>
          <w:sz w:val="24"/>
          <w:szCs w:val="24"/>
        </w:rPr>
      </w:pPr>
      <w:r w:rsidRPr="00157071">
        <w:rPr>
          <w:rFonts w:cs="Arial"/>
          <w:sz w:val="24"/>
          <w:szCs w:val="24"/>
        </w:rPr>
        <w:tab/>
        <w:t>. Having emotion-management skills that one might</w:t>
      </w:r>
      <w:r w:rsidR="007C7022" w:rsidRPr="00157071">
        <w:rPr>
          <w:rFonts w:cs="Arial"/>
          <w:sz w:val="24"/>
          <w:szCs w:val="24"/>
        </w:rPr>
        <w:t xml:space="preserve"> use to</w:t>
      </w:r>
      <w:r w:rsidRPr="00157071">
        <w:rPr>
          <w:rFonts w:cs="Arial"/>
          <w:sz w:val="24"/>
          <w:szCs w:val="24"/>
        </w:rPr>
        <w:t xml:space="preserve"> regulate</w:t>
      </w:r>
      <w:r w:rsidR="00157071" w:rsidRPr="00157071">
        <w:rPr>
          <w:rFonts w:cs="Arial"/>
          <w:sz w:val="24"/>
          <w:szCs w:val="24"/>
        </w:rPr>
        <w:t xml:space="preserve"> anger</w:t>
      </w:r>
      <w:r w:rsidR="00112340" w:rsidRPr="00157071">
        <w:rPr>
          <w:rFonts w:cs="Arial"/>
          <w:sz w:val="24"/>
          <w:szCs w:val="24"/>
        </w:rPr>
        <w:t xml:space="preserve">                 </w:t>
      </w:r>
    </w:p>
    <w:p w14:paraId="196D95F2" w14:textId="1679766D" w:rsidR="004856DD" w:rsidRPr="00157071" w:rsidRDefault="004856DD" w:rsidP="00900A32">
      <w:pPr>
        <w:rPr>
          <w:rFonts w:cs="Arial"/>
          <w:sz w:val="24"/>
          <w:szCs w:val="24"/>
        </w:rPr>
      </w:pPr>
      <w:r w:rsidRPr="00157071">
        <w:rPr>
          <w:rFonts w:cs="Arial"/>
          <w:sz w:val="24"/>
          <w:szCs w:val="24"/>
        </w:rPr>
        <w:tab/>
        <w:t>. Detachment from the personal experience of being harmed</w:t>
      </w:r>
    </w:p>
    <w:p w14:paraId="1C1E1BD7" w14:textId="2651BD45" w:rsidR="004856DD" w:rsidRPr="00157071" w:rsidRDefault="004856DD" w:rsidP="00900A32">
      <w:pPr>
        <w:rPr>
          <w:rFonts w:cs="Arial"/>
          <w:sz w:val="24"/>
          <w:szCs w:val="24"/>
        </w:rPr>
      </w:pPr>
      <w:r w:rsidRPr="00157071">
        <w:rPr>
          <w:rFonts w:cs="Arial"/>
          <w:sz w:val="24"/>
          <w:szCs w:val="24"/>
        </w:rPr>
        <w:tab/>
        <w:t>. One might say th</w:t>
      </w:r>
      <w:r w:rsidR="006A555E">
        <w:rPr>
          <w:rFonts w:cs="Arial"/>
          <w:sz w:val="24"/>
          <w:szCs w:val="24"/>
        </w:rPr>
        <w:t>ose who can forgive</w:t>
      </w:r>
      <w:r w:rsidRPr="00157071">
        <w:rPr>
          <w:rFonts w:cs="Arial"/>
          <w:sz w:val="24"/>
          <w:szCs w:val="24"/>
        </w:rPr>
        <w:t xml:space="preserve"> have spiritual intelligence</w:t>
      </w:r>
    </w:p>
    <w:p w14:paraId="4A1ECE6B" w14:textId="77777777" w:rsidR="00DD485B" w:rsidRPr="00DD485B" w:rsidRDefault="00DD485B" w:rsidP="00900A32">
      <w:pPr>
        <w:rPr>
          <w:rFonts w:cs="Arial"/>
          <w:sz w:val="28"/>
          <w:szCs w:val="28"/>
        </w:rPr>
      </w:pPr>
    </w:p>
    <w:p w14:paraId="1AE1BD95" w14:textId="77777777" w:rsidR="004856DD" w:rsidRPr="00DD485B" w:rsidRDefault="004856DD" w:rsidP="00900A32">
      <w:pPr>
        <w:rPr>
          <w:rFonts w:cs="Arial"/>
          <w:b/>
          <w:sz w:val="28"/>
          <w:szCs w:val="28"/>
        </w:rPr>
      </w:pPr>
      <w:r w:rsidRPr="00DD485B">
        <w:rPr>
          <w:rFonts w:cs="Arial"/>
          <w:b/>
          <w:sz w:val="28"/>
          <w:szCs w:val="28"/>
        </w:rPr>
        <w:t xml:space="preserve">Forgiveness as </w:t>
      </w:r>
      <w:r w:rsidR="00D56662" w:rsidRPr="00DD485B">
        <w:rPr>
          <w:rFonts w:cs="Arial"/>
          <w:b/>
          <w:sz w:val="28"/>
          <w:szCs w:val="28"/>
        </w:rPr>
        <w:t>Achieving One’s Life Goals</w:t>
      </w:r>
    </w:p>
    <w:p w14:paraId="6132C762" w14:textId="77777777" w:rsidR="00D56662" w:rsidRPr="00157071" w:rsidRDefault="00D56662" w:rsidP="00900A32">
      <w:pPr>
        <w:rPr>
          <w:rFonts w:cs="Arial"/>
          <w:sz w:val="24"/>
          <w:szCs w:val="24"/>
        </w:rPr>
      </w:pPr>
      <w:r w:rsidRPr="00DD485B">
        <w:rPr>
          <w:rFonts w:cs="Arial"/>
          <w:sz w:val="28"/>
          <w:szCs w:val="28"/>
        </w:rPr>
        <w:tab/>
      </w:r>
      <w:r w:rsidRPr="00157071">
        <w:rPr>
          <w:rFonts w:cs="Arial"/>
          <w:sz w:val="24"/>
          <w:szCs w:val="24"/>
        </w:rPr>
        <w:t xml:space="preserve">How is the </w:t>
      </w:r>
      <w:r w:rsidRPr="00157071">
        <w:rPr>
          <w:rFonts w:cs="Arial"/>
          <w:i/>
          <w:sz w:val="24"/>
          <w:szCs w:val="24"/>
        </w:rPr>
        <w:t>intention to forgive</w:t>
      </w:r>
      <w:r w:rsidRPr="00157071">
        <w:rPr>
          <w:rFonts w:cs="Arial"/>
          <w:sz w:val="24"/>
          <w:szCs w:val="24"/>
        </w:rPr>
        <w:t xml:space="preserve"> enacted within a close relationship?  In some cases “striving to be more forgiving” can be removed from conscious control and activated by situational cues quite outside of a person’s awareness.</w:t>
      </w:r>
    </w:p>
    <w:p w14:paraId="7417D4AA" w14:textId="77777777" w:rsidR="00D56662" w:rsidRPr="00DD485B" w:rsidRDefault="00D56662" w:rsidP="00900A32">
      <w:pPr>
        <w:rPr>
          <w:rFonts w:cs="Arial"/>
          <w:b/>
          <w:sz w:val="28"/>
          <w:szCs w:val="28"/>
        </w:rPr>
      </w:pPr>
      <w:r w:rsidRPr="00DD485B">
        <w:rPr>
          <w:rFonts w:cs="Arial"/>
          <w:b/>
          <w:sz w:val="28"/>
          <w:szCs w:val="28"/>
        </w:rPr>
        <w:t>Forgiveness in the Life Narrative</w:t>
      </w:r>
    </w:p>
    <w:p w14:paraId="51466455" w14:textId="77777777" w:rsidR="00D56662" w:rsidRPr="00157071" w:rsidRDefault="00D56662" w:rsidP="00900A32">
      <w:pPr>
        <w:rPr>
          <w:rFonts w:cs="Arial"/>
          <w:sz w:val="24"/>
          <w:szCs w:val="24"/>
        </w:rPr>
      </w:pPr>
      <w:r w:rsidRPr="00DD485B">
        <w:rPr>
          <w:rFonts w:cs="Arial"/>
          <w:sz w:val="28"/>
          <w:szCs w:val="28"/>
        </w:rPr>
        <w:tab/>
      </w:r>
      <w:r w:rsidRPr="00157071">
        <w:rPr>
          <w:rFonts w:cs="Arial"/>
          <w:sz w:val="24"/>
          <w:szCs w:val="24"/>
        </w:rPr>
        <w:t>The role of narrative has played an important role in personality psychology.  Life stories teem with images, symbols, and metaphors that may indirectly enable forgiveness.</w:t>
      </w:r>
    </w:p>
    <w:p w14:paraId="14840459" w14:textId="77777777" w:rsidR="00D56662" w:rsidRPr="00157071" w:rsidRDefault="00D56662" w:rsidP="00900A32">
      <w:pPr>
        <w:rPr>
          <w:rFonts w:cs="Arial"/>
          <w:sz w:val="24"/>
          <w:szCs w:val="24"/>
        </w:rPr>
      </w:pPr>
      <w:r w:rsidRPr="00157071">
        <w:rPr>
          <w:rFonts w:cs="Arial"/>
          <w:sz w:val="24"/>
          <w:szCs w:val="24"/>
        </w:rPr>
        <w:lastRenderedPageBreak/>
        <w:tab/>
      </w:r>
      <w:r w:rsidRPr="00157071">
        <w:rPr>
          <w:rFonts w:cs="Arial"/>
          <w:sz w:val="24"/>
          <w:szCs w:val="24"/>
        </w:rPr>
        <w:tab/>
        <w:t>. Richness of metaphor that religious systems provide</w:t>
      </w:r>
    </w:p>
    <w:p w14:paraId="27A77A4A" w14:textId="68A6BBF9" w:rsidR="00E75800" w:rsidRPr="00157071" w:rsidRDefault="00E75800" w:rsidP="00900A32">
      <w:pPr>
        <w:rPr>
          <w:rFonts w:cs="Arial"/>
          <w:sz w:val="24"/>
          <w:szCs w:val="24"/>
        </w:rPr>
      </w:pPr>
      <w:r w:rsidRPr="00157071">
        <w:rPr>
          <w:rFonts w:cs="Arial"/>
          <w:sz w:val="24"/>
          <w:szCs w:val="24"/>
        </w:rPr>
        <w:tab/>
      </w:r>
      <w:r w:rsidRPr="00157071">
        <w:rPr>
          <w:rFonts w:cs="Arial"/>
          <w:sz w:val="24"/>
          <w:szCs w:val="24"/>
        </w:rPr>
        <w:tab/>
        <w:t xml:space="preserve">. </w:t>
      </w:r>
      <w:r w:rsidR="00B80CC6" w:rsidRPr="00157071">
        <w:rPr>
          <w:rFonts w:cs="Arial"/>
          <w:sz w:val="24"/>
          <w:szCs w:val="24"/>
        </w:rPr>
        <w:t>T</w:t>
      </w:r>
      <w:r w:rsidRPr="00157071">
        <w:rPr>
          <w:rFonts w:cs="Arial"/>
          <w:sz w:val="24"/>
          <w:szCs w:val="24"/>
        </w:rPr>
        <w:t>he power of forgiveness</w:t>
      </w:r>
      <w:r w:rsidR="00B80CC6" w:rsidRPr="00157071">
        <w:rPr>
          <w:rFonts w:cs="Arial"/>
          <w:sz w:val="24"/>
          <w:szCs w:val="24"/>
        </w:rPr>
        <w:t xml:space="preserve"> that</w:t>
      </w:r>
      <w:r w:rsidRPr="00157071">
        <w:rPr>
          <w:rFonts w:cs="Arial"/>
          <w:sz w:val="24"/>
          <w:szCs w:val="24"/>
        </w:rPr>
        <w:t xml:space="preserve"> stems from its ability to produce a state of wholeness or integration of personality.</w:t>
      </w:r>
    </w:p>
    <w:p w14:paraId="5F0B25F3" w14:textId="77777777" w:rsidR="00E75800" w:rsidRPr="00157071" w:rsidRDefault="00E75800" w:rsidP="00900A32">
      <w:pPr>
        <w:rPr>
          <w:rFonts w:cs="Arial"/>
          <w:sz w:val="24"/>
          <w:szCs w:val="24"/>
        </w:rPr>
      </w:pPr>
      <w:r w:rsidRPr="00157071">
        <w:rPr>
          <w:rFonts w:cs="Arial"/>
          <w:sz w:val="24"/>
          <w:szCs w:val="24"/>
        </w:rPr>
        <w:tab/>
      </w:r>
      <w:r w:rsidRPr="00157071">
        <w:rPr>
          <w:rFonts w:cs="Arial"/>
          <w:sz w:val="24"/>
          <w:szCs w:val="24"/>
        </w:rPr>
        <w:tab/>
        <w:t>. Forgiveness can activate integrative tendencies in the person, rescuing the psyche from inner conflict and turmoil.</w:t>
      </w:r>
    </w:p>
    <w:p w14:paraId="2096B331" w14:textId="6CBAC0A6" w:rsidR="00AC6D0F" w:rsidRPr="00157071" w:rsidRDefault="00E75800" w:rsidP="00900A32">
      <w:pPr>
        <w:rPr>
          <w:rFonts w:cs="Arial"/>
          <w:sz w:val="24"/>
          <w:szCs w:val="24"/>
        </w:rPr>
      </w:pPr>
      <w:r w:rsidRPr="00157071">
        <w:rPr>
          <w:rFonts w:cs="Arial"/>
          <w:sz w:val="24"/>
          <w:szCs w:val="24"/>
        </w:rPr>
        <w:tab/>
      </w:r>
      <w:r w:rsidRPr="00157071">
        <w:rPr>
          <w:rFonts w:cs="Arial"/>
          <w:sz w:val="24"/>
          <w:szCs w:val="24"/>
        </w:rPr>
        <w:tab/>
        <w:t>. Forgiveness is the integrated state of a person who is in a right relationship with God, with others, and within him or herself.</w:t>
      </w:r>
      <w:r w:rsidRPr="00157071">
        <w:rPr>
          <w:rStyle w:val="FootnoteReference"/>
          <w:rFonts w:cs="Arial"/>
          <w:sz w:val="24"/>
          <w:szCs w:val="24"/>
        </w:rPr>
        <w:footnoteReference w:id="3"/>
      </w:r>
    </w:p>
    <w:p w14:paraId="537DA155" w14:textId="77777777" w:rsidR="00157071" w:rsidRDefault="00157071" w:rsidP="00900A32">
      <w:pPr>
        <w:rPr>
          <w:rFonts w:cs="Arial"/>
          <w:sz w:val="28"/>
          <w:szCs w:val="28"/>
        </w:rPr>
      </w:pPr>
    </w:p>
    <w:p w14:paraId="5132F730" w14:textId="5C99158A" w:rsidR="00AC6D0F" w:rsidRDefault="00AC6D0F" w:rsidP="00900A32">
      <w:pPr>
        <w:rPr>
          <w:rFonts w:cs="Arial"/>
          <w:sz w:val="28"/>
          <w:szCs w:val="28"/>
        </w:rPr>
      </w:pPr>
      <w:r w:rsidRPr="00AC6D0F">
        <w:rPr>
          <w:rFonts w:cs="Arial"/>
          <w:b/>
          <w:sz w:val="28"/>
          <w:szCs w:val="28"/>
        </w:rPr>
        <w:t xml:space="preserve">From </w:t>
      </w:r>
      <w:r>
        <w:rPr>
          <w:rFonts w:cs="Arial"/>
          <w:b/>
          <w:sz w:val="28"/>
          <w:szCs w:val="28"/>
        </w:rPr>
        <w:t>O</w:t>
      </w:r>
      <w:r w:rsidRPr="00AC6D0F">
        <w:rPr>
          <w:rFonts w:cs="Arial"/>
          <w:b/>
          <w:sz w:val="28"/>
          <w:szCs w:val="28"/>
        </w:rPr>
        <w:t xml:space="preserve">ne of </w:t>
      </w:r>
      <w:r>
        <w:rPr>
          <w:rFonts w:cs="Arial"/>
          <w:b/>
          <w:sz w:val="28"/>
          <w:szCs w:val="28"/>
        </w:rPr>
        <w:t>M</w:t>
      </w:r>
      <w:r w:rsidRPr="00AC6D0F">
        <w:rPr>
          <w:rFonts w:cs="Arial"/>
          <w:b/>
          <w:sz w:val="28"/>
          <w:szCs w:val="28"/>
        </w:rPr>
        <w:t xml:space="preserve">y </w:t>
      </w:r>
      <w:r>
        <w:rPr>
          <w:rFonts w:cs="Arial"/>
          <w:b/>
          <w:sz w:val="28"/>
          <w:szCs w:val="28"/>
        </w:rPr>
        <w:t xml:space="preserve">Former </w:t>
      </w:r>
      <w:r w:rsidRPr="00AC6D0F">
        <w:rPr>
          <w:rFonts w:cs="Arial"/>
          <w:b/>
          <w:sz w:val="28"/>
          <w:szCs w:val="28"/>
        </w:rPr>
        <w:t>Students</w:t>
      </w:r>
      <w:r>
        <w:rPr>
          <w:rFonts w:cs="Arial"/>
          <w:sz w:val="28"/>
          <w:szCs w:val="28"/>
        </w:rPr>
        <w:t xml:space="preserve"> (with his permission)</w:t>
      </w:r>
    </w:p>
    <w:p w14:paraId="77DC2FB6" w14:textId="77777777" w:rsidR="00AC6D0F" w:rsidRDefault="00AC6D0F" w:rsidP="00900A32">
      <w:pPr>
        <w:rPr>
          <w:rFonts w:cs="Arial"/>
          <w:sz w:val="28"/>
          <w:szCs w:val="28"/>
        </w:rPr>
      </w:pPr>
    </w:p>
    <w:p w14:paraId="34B5D24F" w14:textId="0C383458" w:rsidR="00AC6D0F" w:rsidRDefault="00AC6D0F" w:rsidP="00157071">
      <w:pPr>
        <w:pStyle w:val="xmsonormal"/>
        <w:shd w:val="clear" w:color="auto" w:fill="FFFFFF"/>
        <w:spacing w:before="0" w:beforeAutospacing="0" w:after="0" w:afterAutospacing="0" w:line="480" w:lineRule="auto"/>
        <w:jc w:val="center"/>
      </w:pPr>
      <w:r>
        <w:t>Forgiveness I Have Experienced Myself </w:t>
      </w:r>
    </w:p>
    <w:p w14:paraId="3E51F19F" w14:textId="77777777" w:rsidR="00AC6D0F" w:rsidRDefault="00AC6D0F" w:rsidP="00AC6D0F">
      <w:pPr>
        <w:pStyle w:val="xmsonormal"/>
        <w:shd w:val="clear" w:color="auto" w:fill="FFFFFF"/>
        <w:spacing w:before="0" w:beforeAutospacing="0" w:after="0" w:afterAutospacing="0" w:line="480" w:lineRule="auto"/>
        <w:ind w:firstLine="720"/>
      </w:pPr>
      <w:r>
        <w:t>Forgiveness can be described as the action or processes under gone when changing your attitude towards an offense made.</w:t>
      </w:r>
      <w:r>
        <w:rPr>
          <w:rStyle w:val="apple-converted-space"/>
        </w:rPr>
        <w:t> </w:t>
      </w:r>
      <w:r>
        <w:rPr>
          <w:rStyle w:val="contextualextensionhighlight"/>
          <w:bdr w:val="none" w:sz="0" w:space="0" w:color="auto" w:frame="1"/>
        </w:rPr>
        <w:t>Having the ability to forgive those who have offended you can come as a very desirable trait to have.</w:t>
      </w:r>
      <w:r>
        <w:rPr>
          <w:rStyle w:val="apple-converted-space"/>
        </w:rPr>
        <w:t> </w:t>
      </w:r>
      <w:r>
        <w:t>Although it can be a very unique and looked-for trait to have, it is an attribute hard to grasp. Many of us tend to be prideful of who we forgive and who we don’t and for that reason forgiving is a very hard thing to do. Throughout my life I can say that I have forgiven a few people that have offended me but I have also bottled everything inside and kept my pride high and not forgiven those who have needed for me to forgive.      </w:t>
      </w:r>
    </w:p>
    <w:p w14:paraId="68AF4131" w14:textId="77777777" w:rsidR="00AC6D0F" w:rsidRDefault="00AC6D0F" w:rsidP="00AC6D0F">
      <w:pPr>
        <w:pStyle w:val="xmsonormal"/>
        <w:shd w:val="clear" w:color="auto" w:fill="FFFFFF"/>
        <w:spacing w:before="0" w:beforeAutospacing="0" w:after="0" w:afterAutospacing="0" w:line="480" w:lineRule="auto"/>
        <w:ind w:firstLine="720"/>
      </w:pPr>
      <w:r>
        <w:t xml:space="preserve">We have all have faced a time in which we have had to interact with people we just feel have offended us in some way. Sometimes it is easier for us to just back away and ignore the situations instead of fixing the circumstances. Being prideful shuts us off from being able to forgive those who have hurt us. Pride holds us back and sets us in a forever trap due to our own poisonous contemplations.  No matter how big the offense our pride just doesn’t allow us to step </w:t>
      </w:r>
      <w:r>
        <w:lastRenderedPageBreak/>
        <w:t>out and relieve ourselves from our own imprisonment. Accepting forgiveness can bring us to clear our emotions and a thought allowing us to see that forgiving is a gift to ourselves.</w:t>
      </w:r>
    </w:p>
    <w:p w14:paraId="2664EC3D" w14:textId="77777777" w:rsidR="00AC6D0F" w:rsidRDefault="00AC6D0F" w:rsidP="00AC6D0F">
      <w:pPr>
        <w:pStyle w:val="xmsonormal"/>
        <w:shd w:val="clear" w:color="auto" w:fill="FFFFFF"/>
        <w:spacing w:before="0" w:beforeAutospacing="0" w:after="0" w:afterAutospacing="0" w:line="480" w:lineRule="auto"/>
        <w:ind w:firstLine="720"/>
      </w:pPr>
      <w:r>
        <w:t>All my life I have had to learn to forgive but that is just one thing that does not come as easy to me. Not forgiving gives me the heavy feeling of not being satisfied with myself. Although I hold such feeling inside, my pride is just way bigger than that feeling itself. Most people always say “I cannot believe my dad abandoned my mom” but I can say I wished my dad would say he was willing to leave the house. All my life I have had to deal with my mom living a life as if she was stuck in a cage. She has always felt as if she was not able to just simply feel as if she was happy.</w:t>
      </w:r>
    </w:p>
    <w:p w14:paraId="08C7A82C" w14:textId="77777777" w:rsidR="00AC6D0F" w:rsidRDefault="00AC6D0F" w:rsidP="00AC6D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almost my entire life I could not get over the fact that my mom felt trapped. The reason for that has been that my dad has not allowed to explore much of what life has to offer because all he has had to offer has been drunken moments. With such being said my mom has always feared the weekend, instead of going on date nights she had to experience his arguments while drunk. She has always feared of leaving him since she has always felt as if she could not succeed in life without him. He imprisoned her in her own life by talking down to her and offering her unpleasant memories and experiences. Growing up watching what she went through created for me to have anxiety and built up hate towards my father and people who did not take others into consideration. My dad is the reason why I could just not learn to forgive so easily because it just made no sense that someone so close to me could hurt us in such way. </w:t>
      </w:r>
    </w:p>
    <w:p w14:paraId="6E8B4273" w14:textId="5F861F70" w:rsidR="00AC6D0F" w:rsidRDefault="00AC6D0F" w:rsidP="00AC6D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time I could not bear to even think about forgiving my dad. The offense I took from him was just built up to a point in which I could not see the day I would just let that go. It came a point in where I had to let go because it was only hurting me and no one else. I learned to forgive because forgiving is a price for myself. Another lessoned learned was that I had to learn </w:t>
      </w:r>
      <w:r>
        <w:rPr>
          <w:rFonts w:ascii="Times New Roman" w:hAnsi="Times New Roman" w:cs="Times New Roman"/>
          <w:sz w:val="24"/>
          <w:szCs w:val="24"/>
        </w:rPr>
        <w:lastRenderedPageBreak/>
        <w:t>to forgive myself, I held so much hatred in that I started taking it out on others. The day came in which I forgave my father and myself, I poured everything out and I felt as if a large weight was lifted off of my shoulders. I finally realized that it was best to forgive than to live all my life carrying a burden that was destroying me inside. Also</w:t>
      </w:r>
      <w:r w:rsidR="00B80CC6">
        <w:rPr>
          <w:rFonts w:ascii="Times New Roman" w:hAnsi="Times New Roman" w:cs="Times New Roman"/>
          <w:sz w:val="24"/>
          <w:szCs w:val="24"/>
        </w:rPr>
        <w:t>,</w:t>
      </w:r>
      <w:r>
        <w:rPr>
          <w:rFonts w:ascii="Times New Roman" w:hAnsi="Times New Roman" w:cs="Times New Roman"/>
          <w:sz w:val="24"/>
          <w:szCs w:val="24"/>
        </w:rPr>
        <w:t xml:space="preserve"> another concept which made me forgive was the fact that I had to deal with my dad for the rest of my life. He is and always be part of me because that is just one person I cannot replace. Lifting the hatred off of myself opened a new door into having a better relationship with him and also other people. </w:t>
      </w:r>
    </w:p>
    <w:p w14:paraId="6F8124E5" w14:textId="77777777" w:rsidR="00AC6D0F" w:rsidRDefault="00AC6D0F" w:rsidP="00AC6D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Forgiveness will always be a special and unique trait to have, not many have this special trait but we can work to obtain it. Some of us find it hard to forgive because we feel as if people will see us as weak or vulnerable but the truth is forgiving makes us stronger. Forgiveness sounds like something we can do in a heartbeat but the truth is, it might be the hardest thing many people can do. It brings us doubt when it comes to forgiving by thinking that it makes us less of a person if we just give forgiveness to others, but what we don’t see it gives us character by showing that we can forgive those who have hurt us and see passed what has happened. When I learned to forgive my dad that gave me the opportunity to open up to others and give them the chance to show who they really are instead of shutting them down. Forgiveness brought me the peace I did not have before. </w:t>
      </w:r>
    </w:p>
    <w:p w14:paraId="16071BF7" w14:textId="29C8A348" w:rsidR="00AC6D0F" w:rsidRDefault="00AC6D0F" w:rsidP="00900A32">
      <w:pPr>
        <w:rPr>
          <w:rFonts w:cs="Arial"/>
          <w:sz w:val="28"/>
          <w:szCs w:val="28"/>
        </w:rPr>
      </w:pPr>
    </w:p>
    <w:p w14:paraId="112CBEC0" w14:textId="7C9E8B10" w:rsidR="00AC6D0F" w:rsidRDefault="00AC6D0F" w:rsidP="00900A32">
      <w:pPr>
        <w:rPr>
          <w:rFonts w:cs="Arial"/>
          <w:sz w:val="28"/>
          <w:szCs w:val="28"/>
        </w:rPr>
      </w:pPr>
    </w:p>
    <w:p w14:paraId="6949D14E" w14:textId="4FEF9E23" w:rsidR="00AC6D0F" w:rsidRDefault="00AC6D0F" w:rsidP="00900A32">
      <w:pPr>
        <w:rPr>
          <w:rFonts w:cs="Arial"/>
          <w:sz w:val="28"/>
          <w:szCs w:val="28"/>
        </w:rPr>
      </w:pPr>
    </w:p>
    <w:p w14:paraId="369287C5" w14:textId="77777777" w:rsidR="00AC6D0F" w:rsidRPr="00DD485B" w:rsidRDefault="00AC6D0F" w:rsidP="00900A32">
      <w:pPr>
        <w:rPr>
          <w:rFonts w:cs="Arial"/>
          <w:sz w:val="28"/>
          <w:szCs w:val="28"/>
        </w:rPr>
      </w:pPr>
    </w:p>
    <w:p w14:paraId="4156AF1D" w14:textId="77777777" w:rsidR="00D85094" w:rsidRPr="00DD485B" w:rsidRDefault="00D85094" w:rsidP="00D85094">
      <w:pPr>
        <w:pStyle w:val="ListParagraph"/>
        <w:rPr>
          <w:rFonts w:cs="Arial"/>
          <w:b/>
          <w:sz w:val="28"/>
          <w:szCs w:val="28"/>
        </w:rPr>
      </w:pPr>
    </w:p>
    <w:p w14:paraId="3588C35A" w14:textId="77777777" w:rsidR="00900A32" w:rsidRDefault="00900A32" w:rsidP="00900A32"/>
    <w:sectPr w:rsidR="00900A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E1B60" w14:textId="77777777" w:rsidR="00595913" w:rsidRDefault="00595913" w:rsidP="00E86BBD">
      <w:pPr>
        <w:spacing w:after="0" w:line="240" w:lineRule="auto"/>
      </w:pPr>
      <w:r>
        <w:separator/>
      </w:r>
    </w:p>
  </w:endnote>
  <w:endnote w:type="continuationSeparator" w:id="0">
    <w:p w14:paraId="48BE000E" w14:textId="77777777" w:rsidR="00595913" w:rsidRDefault="00595913" w:rsidP="00E8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EAC1" w14:textId="77777777" w:rsidR="00291000" w:rsidRDefault="00291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707053"/>
      <w:docPartObj>
        <w:docPartGallery w:val="Page Numbers (Bottom of Page)"/>
        <w:docPartUnique/>
      </w:docPartObj>
    </w:sdtPr>
    <w:sdtEndPr>
      <w:rPr>
        <w:noProof/>
      </w:rPr>
    </w:sdtEndPr>
    <w:sdtContent>
      <w:p w14:paraId="528F4082" w14:textId="77777777" w:rsidR="00291000" w:rsidRDefault="00291000">
        <w:pPr>
          <w:pStyle w:val="Footer"/>
          <w:jc w:val="right"/>
        </w:pPr>
        <w:r>
          <w:fldChar w:fldCharType="begin"/>
        </w:r>
        <w:r>
          <w:instrText xml:space="preserve"> PAGE   \* MERGEFORMAT </w:instrText>
        </w:r>
        <w:r>
          <w:fldChar w:fldCharType="separate"/>
        </w:r>
        <w:r w:rsidR="00292915">
          <w:rPr>
            <w:noProof/>
          </w:rPr>
          <w:t>1</w:t>
        </w:r>
        <w:r>
          <w:rPr>
            <w:noProof/>
          </w:rPr>
          <w:fldChar w:fldCharType="end"/>
        </w:r>
      </w:p>
    </w:sdtContent>
  </w:sdt>
  <w:p w14:paraId="5CAAA2A0" w14:textId="77777777" w:rsidR="00291000" w:rsidRDefault="00291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A1E5D" w14:textId="77777777" w:rsidR="00291000" w:rsidRDefault="00291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5B042" w14:textId="77777777" w:rsidR="00595913" w:rsidRDefault="00595913" w:rsidP="00E86BBD">
      <w:pPr>
        <w:spacing w:after="0" w:line="240" w:lineRule="auto"/>
      </w:pPr>
      <w:r>
        <w:separator/>
      </w:r>
    </w:p>
  </w:footnote>
  <w:footnote w:type="continuationSeparator" w:id="0">
    <w:p w14:paraId="1A985602" w14:textId="77777777" w:rsidR="00595913" w:rsidRDefault="00595913" w:rsidP="00E86BBD">
      <w:pPr>
        <w:spacing w:after="0" w:line="240" w:lineRule="auto"/>
      </w:pPr>
      <w:r>
        <w:continuationSeparator/>
      </w:r>
    </w:p>
  </w:footnote>
  <w:footnote w:id="1">
    <w:p w14:paraId="6B83E9E1" w14:textId="77777777" w:rsidR="00E86BBD" w:rsidRDefault="00E86BBD">
      <w:pPr>
        <w:pStyle w:val="FootnoteText"/>
      </w:pPr>
      <w:r>
        <w:rPr>
          <w:rStyle w:val="FootnoteReference"/>
        </w:rPr>
        <w:footnoteRef/>
      </w:r>
      <w:r>
        <w:t xml:space="preserve"> Enright, R., Freedman, S. &amp; Rique, J. (1998).  In Forgiveness: Theory, Research, and practice pp. 133-155. New York: Guilford Press.</w:t>
      </w:r>
    </w:p>
  </w:footnote>
  <w:footnote w:id="2">
    <w:p w14:paraId="3EB05586" w14:textId="77777777" w:rsidR="00FB79C8" w:rsidRDefault="00FB79C8">
      <w:pPr>
        <w:pStyle w:val="FootnoteText"/>
      </w:pPr>
      <w:r>
        <w:rPr>
          <w:rStyle w:val="FootnoteReference"/>
        </w:rPr>
        <w:footnoteRef/>
      </w:r>
      <w:r>
        <w:t xml:space="preserve"> Emmons, R. (2000).  </w:t>
      </w:r>
      <w:r w:rsidRPr="00FB79C8">
        <w:rPr>
          <w:i/>
        </w:rPr>
        <w:t>Personality and Forgiveness</w:t>
      </w:r>
      <w:r>
        <w:t>, in Forgiveness, Guilford: New York, p. 157.</w:t>
      </w:r>
    </w:p>
  </w:footnote>
  <w:footnote w:id="3">
    <w:p w14:paraId="0DCDC807" w14:textId="77777777" w:rsidR="00E75800" w:rsidRDefault="00E75800">
      <w:pPr>
        <w:pStyle w:val="FootnoteText"/>
      </w:pPr>
      <w:r>
        <w:rPr>
          <w:rStyle w:val="FootnoteReference"/>
        </w:rPr>
        <w:footnoteRef/>
      </w:r>
      <w:r>
        <w:t xml:space="preserve"> Bonar, C. (1989). Personality theories and asking for forgiveness, </w:t>
      </w:r>
      <w:r w:rsidRPr="00E75800">
        <w:rPr>
          <w:i/>
        </w:rPr>
        <w:t>Journal of Psychology and Christianity</w:t>
      </w:r>
      <w:r>
        <w:t>, 8, 45-51.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23B8" w14:textId="77777777" w:rsidR="00291000" w:rsidRDefault="00291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126AA" w14:textId="77777777" w:rsidR="00291000" w:rsidRDefault="00291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9026F" w14:textId="77777777" w:rsidR="00291000" w:rsidRDefault="00291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27BBD"/>
    <w:multiLevelType w:val="hybridMultilevel"/>
    <w:tmpl w:val="DD1E4C16"/>
    <w:lvl w:ilvl="0" w:tplc="C94E66B6">
      <w:start w:val="1"/>
      <w:numFmt w:val="decimal"/>
      <w:lvlText w:val="%1."/>
      <w:lvlJc w:val="left"/>
      <w:pPr>
        <w:ind w:left="720" w:hanging="360"/>
      </w:pPr>
      <w:rPr>
        <w:rFonts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D3EE6"/>
    <w:multiLevelType w:val="hybridMultilevel"/>
    <w:tmpl w:val="565C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7439F"/>
    <w:multiLevelType w:val="hybridMultilevel"/>
    <w:tmpl w:val="E744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11DD9"/>
    <w:multiLevelType w:val="hybridMultilevel"/>
    <w:tmpl w:val="63284AF8"/>
    <w:lvl w:ilvl="0" w:tplc="DC0AE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51A76"/>
    <w:multiLevelType w:val="hybridMultilevel"/>
    <w:tmpl w:val="08EE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928EC"/>
    <w:multiLevelType w:val="hybridMultilevel"/>
    <w:tmpl w:val="5B46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32"/>
    <w:rsid w:val="00112340"/>
    <w:rsid w:val="00152D06"/>
    <w:rsid w:val="00157071"/>
    <w:rsid w:val="00291000"/>
    <w:rsid w:val="00292915"/>
    <w:rsid w:val="002C4BF2"/>
    <w:rsid w:val="003C112A"/>
    <w:rsid w:val="003E30E4"/>
    <w:rsid w:val="004217E6"/>
    <w:rsid w:val="004856DD"/>
    <w:rsid w:val="005200DA"/>
    <w:rsid w:val="00595913"/>
    <w:rsid w:val="005B7718"/>
    <w:rsid w:val="006008C8"/>
    <w:rsid w:val="00673C00"/>
    <w:rsid w:val="006A5339"/>
    <w:rsid w:val="006A555E"/>
    <w:rsid w:val="00763C45"/>
    <w:rsid w:val="007C7022"/>
    <w:rsid w:val="007D159D"/>
    <w:rsid w:val="007F1FC1"/>
    <w:rsid w:val="00900A32"/>
    <w:rsid w:val="00976C71"/>
    <w:rsid w:val="00AC4BFE"/>
    <w:rsid w:val="00AC6D0F"/>
    <w:rsid w:val="00AF4357"/>
    <w:rsid w:val="00B20365"/>
    <w:rsid w:val="00B80CC6"/>
    <w:rsid w:val="00C30C2B"/>
    <w:rsid w:val="00C74380"/>
    <w:rsid w:val="00C83D15"/>
    <w:rsid w:val="00D071F4"/>
    <w:rsid w:val="00D23255"/>
    <w:rsid w:val="00D56662"/>
    <w:rsid w:val="00D85094"/>
    <w:rsid w:val="00DD485B"/>
    <w:rsid w:val="00E358A4"/>
    <w:rsid w:val="00E75800"/>
    <w:rsid w:val="00E86BBD"/>
    <w:rsid w:val="00E96ECC"/>
    <w:rsid w:val="00FB79C8"/>
    <w:rsid w:val="00FE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DCEB"/>
  <w15:chartTrackingRefBased/>
  <w15:docId w15:val="{F711B455-5DAF-4492-9201-33148F65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A32"/>
    <w:pPr>
      <w:ind w:left="720"/>
      <w:contextualSpacing/>
    </w:pPr>
  </w:style>
  <w:style w:type="paragraph" w:styleId="FootnoteText">
    <w:name w:val="footnote text"/>
    <w:basedOn w:val="Normal"/>
    <w:link w:val="FootnoteTextChar"/>
    <w:uiPriority w:val="99"/>
    <w:semiHidden/>
    <w:unhideWhenUsed/>
    <w:rsid w:val="00E86B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BBD"/>
    <w:rPr>
      <w:sz w:val="20"/>
      <w:szCs w:val="20"/>
    </w:rPr>
  </w:style>
  <w:style w:type="character" w:styleId="FootnoteReference">
    <w:name w:val="footnote reference"/>
    <w:basedOn w:val="DefaultParagraphFont"/>
    <w:uiPriority w:val="99"/>
    <w:semiHidden/>
    <w:unhideWhenUsed/>
    <w:rsid w:val="00E86BBD"/>
    <w:rPr>
      <w:vertAlign w:val="superscript"/>
    </w:rPr>
  </w:style>
  <w:style w:type="paragraph" w:styleId="Header">
    <w:name w:val="header"/>
    <w:basedOn w:val="Normal"/>
    <w:link w:val="HeaderChar"/>
    <w:uiPriority w:val="99"/>
    <w:unhideWhenUsed/>
    <w:rsid w:val="00291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000"/>
  </w:style>
  <w:style w:type="paragraph" w:styleId="Footer">
    <w:name w:val="footer"/>
    <w:basedOn w:val="Normal"/>
    <w:link w:val="FooterChar"/>
    <w:uiPriority w:val="99"/>
    <w:unhideWhenUsed/>
    <w:rsid w:val="00291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000"/>
  </w:style>
  <w:style w:type="paragraph" w:customStyle="1" w:styleId="xmsonormal">
    <w:name w:val="x_msonormal"/>
    <w:basedOn w:val="Normal"/>
    <w:rsid w:val="00AC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6D0F"/>
  </w:style>
  <w:style w:type="character" w:customStyle="1" w:styleId="contextualextensionhighlight">
    <w:name w:val="contextualextensionhighlight"/>
    <w:basedOn w:val="DefaultParagraphFont"/>
    <w:rsid w:val="00AC6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95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729D8-6E27-4EE4-96E3-776AA6D3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Blanchard, Ph.D.</dc:creator>
  <cp:keywords/>
  <dc:description/>
  <cp:lastModifiedBy>Walter Blanchard Ph.D.</cp:lastModifiedBy>
  <cp:revision>23</cp:revision>
  <dcterms:created xsi:type="dcterms:W3CDTF">2015-10-19T20:19:00Z</dcterms:created>
  <dcterms:modified xsi:type="dcterms:W3CDTF">2021-03-22T18:22:00Z</dcterms:modified>
</cp:coreProperties>
</file>